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AA" w:rsidRDefault="00007E64" w:rsidP="000153AA">
      <w:pPr>
        <w:pStyle w:val="a4"/>
        <w:widowControl w:val="0"/>
        <w:shd w:val="clear" w:color="auto" w:fill="FFFFFF"/>
        <w:tabs>
          <w:tab w:val="num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C949B9" wp14:editId="1A1E36D8">
            <wp:extent cx="5929594" cy="1299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po.rudn.ru/upload/medialibrary/2e5/%D0%BC%D0%B8%D0%B3%D1%80%D0%B0%D1%86%D0%B8%D0%B8%20III%20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94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63C" w:rsidRDefault="009C563C" w:rsidP="000153AA">
      <w:pPr>
        <w:pStyle w:val="a4"/>
        <w:widowControl w:val="0"/>
        <w:shd w:val="clear" w:color="auto" w:fill="FFFFFF"/>
        <w:tabs>
          <w:tab w:val="num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90631" w:rsidRDefault="00186DA7" w:rsidP="00186DA7">
      <w:pPr>
        <w:pStyle w:val="a4"/>
        <w:widowControl w:val="0"/>
        <w:shd w:val="clear" w:color="auto" w:fill="FFFFFF"/>
        <w:tabs>
          <w:tab w:val="num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оформлении материалов для Сборника </w:t>
      </w:r>
      <w:r w:rsidR="002650D5">
        <w:rPr>
          <w:rFonts w:ascii="Times New Roman" w:hAnsi="Times New Roman" w:cs="Times New Roman"/>
          <w:b/>
          <w:sz w:val="28"/>
          <w:szCs w:val="28"/>
        </w:rPr>
        <w:t>тезисов</w:t>
      </w:r>
    </w:p>
    <w:p w:rsidR="00186DA7" w:rsidRPr="00186DA7" w:rsidRDefault="00186DA7" w:rsidP="00186DA7">
      <w:pPr>
        <w:pStyle w:val="a4"/>
        <w:widowControl w:val="0"/>
        <w:shd w:val="clear" w:color="auto" w:fill="FFFFFF"/>
        <w:tabs>
          <w:tab w:val="num" w:pos="0"/>
          <w:tab w:val="left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153AA" w:rsidRPr="00186DA7" w:rsidRDefault="002650D5" w:rsidP="000153AA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</w:t>
      </w:r>
      <w:r w:rsidR="000153AA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D226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53AA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</w:t>
      </w:r>
    </w:p>
    <w:p w:rsidR="00B2455B" w:rsidRPr="00B2455B" w:rsidRDefault="00B2455B" w:rsidP="000B2061">
      <w:pPr>
        <w:pStyle w:val="a4"/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(ФИО, должность, почта)</w:t>
      </w:r>
    </w:p>
    <w:p w:rsidR="000B2061" w:rsidRPr="00186DA7" w:rsidRDefault="000153AA" w:rsidP="000B2061">
      <w:pPr>
        <w:pStyle w:val="a4"/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2061" w:rsidRPr="00186DA7" w:rsidRDefault="00195ACD" w:rsidP="000B2061">
      <w:pPr>
        <w:pStyle w:val="a4"/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49063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</w:t>
      </w: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9063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которой 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2650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опубликован</w:t>
      </w:r>
      <w:r w:rsidR="002650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2061" w:rsidRPr="00186DA7" w:rsidRDefault="000B2061" w:rsidP="000B2061">
      <w:pPr>
        <w:pStyle w:val="a4"/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(не более 5 слов);</w:t>
      </w:r>
    </w:p>
    <w:p w:rsidR="000B2061" w:rsidRPr="00186DA7" w:rsidRDefault="002650D5" w:rsidP="000B2061">
      <w:pPr>
        <w:pStyle w:val="a4"/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300 слов)</w:t>
      </w:r>
      <w:r w:rsidR="000153AA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себя:</w:t>
      </w:r>
    </w:p>
    <w:p w:rsidR="000B2061" w:rsidRPr="00186DA7" w:rsidRDefault="000153AA" w:rsidP="000B2061">
      <w:pPr>
        <w:pStyle w:val="a4"/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</w:t>
      </w:r>
      <w:r w:rsidR="000B2061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и методы исследования;</w:t>
      </w:r>
    </w:p>
    <w:p w:rsidR="000B2061" w:rsidRPr="00186DA7" w:rsidRDefault="000B2061" w:rsidP="000B2061">
      <w:pPr>
        <w:pStyle w:val="a4"/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и выводы;</w:t>
      </w:r>
    </w:p>
    <w:p w:rsidR="00010B56" w:rsidRPr="00186DA7" w:rsidRDefault="000153AA" w:rsidP="008018A6">
      <w:pPr>
        <w:pStyle w:val="a4"/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8018A6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18A6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010B56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5 источников).</w:t>
      </w:r>
    </w:p>
    <w:p w:rsidR="00195ACD" w:rsidRPr="00186DA7" w:rsidRDefault="00195ACD" w:rsidP="00010B5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ACD" w:rsidRPr="00186DA7" w:rsidRDefault="00195ACD" w:rsidP="00195AC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56" w:rsidRPr="00186DA7" w:rsidRDefault="00010B56" w:rsidP="00010B56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 – MS </w:t>
      </w:r>
      <w:proofErr w:type="spellStart"/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, шрифт - “</w:t>
      </w:r>
      <w:proofErr w:type="spellStart"/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195AC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размер шрифта – 12, полуторный интервал, текст выровнен по ширине страницы, поля: верхнее, нижнее,  правое и левое - 2 см; абзацный отступ - 1,25 см; ссылки на литературу (при наличии) оформляются в квадратных скобках, необходимо наличие библиографического списка, соответствующего требованиям ГОСТ Р 7.0.5-2008.  Библиографический список рекомендуется оформлять с помощью ресурсов http://www.snoskainfo.ru/ </w:t>
      </w:r>
    </w:p>
    <w:p w:rsidR="00010B56" w:rsidRPr="00186DA7" w:rsidRDefault="00010B56" w:rsidP="00010B56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56" w:rsidRPr="00186DA7" w:rsidRDefault="00010B56" w:rsidP="00010B56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7A24ED" w:rsidRPr="001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источников:</w:t>
      </w:r>
    </w:p>
    <w:p w:rsidR="007A24ED" w:rsidRPr="00186DA7" w:rsidRDefault="007A24ED" w:rsidP="007A24ED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D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статьи:</w:t>
      </w:r>
    </w:p>
    <w:p w:rsidR="007A24ED" w:rsidRPr="00186DA7" w:rsidRDefault="007A24ED" w:rsidP="007A24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DA7">
        <w:rPr>
          <w:rFonts w:ascii="Times New Roman" w:hAnsi="Times New Roman" w:cs="Times New Roman"/>
          <w:sz w:val="28"/>
          <w:szCs w:val="28"/>
        </w:rPr>
        <w:t>Зубаревич</w:t>
      </w:r>
      <w:proofErr w:type="spellEnd"/>
      <w:r w:rsidRPr="00186DA7">
        <w:rPr>
          <w:rFonts w:ascii="Times New Roman" w:hAnsi="Times New Roman" w:cs="Times New Roman"/>
          <w:sz w:val="28"/>
          <w:szCs w:val="28"/>
        </w:rPr>
        <w:t xml:space="preserve"> Н.В. Геополитические приоритеты в региональной политике России: возможности и риски // Контрапункт. – 2015. – №. 1. – С. 1-11.</w:t>
      </w:r>
    </w:p>
    <w:p w:rsidR="007A24ED" w:rsidRPr="00186DA7" w:rsidRDefault="007A24ED" w:rsidP="007A24ED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DA7">
        <w:rPr>
          <w:rFonts w:ascii="Times New Roman" w:hAnsi="Times New Roman" w:cs="Times New Roman"/>
          <w:i/>
          <w:sz w:val="28"/>
          <w:szCs w:val="28"/>
        </w:rPr>
        <w:t>Для монографий:</w:t>
      </w:r>
    </w:p>
    <w:p w:rsidR="007A24ED" w:rsidRPr="00186DA7" w:rsidRDefault="007A24ED" w:rsidP="007A24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A7">
        <w:rPr>
          <w:rFonts w:ascii="Times New Roman" w:hAnsi="Times New Roman" w:cs="Times New Roman"/>
          <w:sz w:val="28"/>
          <w:szCs w:val="28"/>
        </w:rPr>
        <w:t>Гладкий Ю.Н. Россия в лабиринтах географической судьбы // СПб.: Юридический центр Пресс, 2006. – 846 с.</w:t>
      </w:r>
    </w:p>
    <w:p w:rsidR="007A24ED" w:rsidRPr="00186DA7" w:rsidRDefault="007A24ED" w:rsidP="007A24ED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DA7">
        <w:rPr>
          <w:rFonts w:ascii="Times New Roman" w:hAnsi="Times New Roman" w:cs="Times New Roman"/>
          <w:i/>
          <w:sz w:val="28"/>
          <w:szCs w:val="28"/>
        </w:rPr>
        <w:t xml:space="preserve"> Для интернет-источников:</w:t>
      </w:r>
    </w:p>
    <w:p w:rsidR="007A24ED" w:rsidRPr="007A24ED" w:rsidRDefault="007A24ED" w:rsidP="007A24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A7">
        <w:rPr>
          <w:rFonts w:ascii="Times New Roman" w:hAnsi="Times New Roman" w:cs="Times New Roman"/>
          <w:sz w:val="28"/>
          <w:szCs w:val="28"/>
        </w:rPr>
        <w:t>Творцов Р. Хроники референдума и объединения // Информационный Интернет-портал Zabinfo.ru, статья от 21.03.2011 [Электронный доступ] URL: http://zabinfo.ru/</w:t>
      </w:r>
      <w:r w:rsidR="00DC5ECE" w:rsidRPr="00186DA7">
        <w:rPr>
          <w:rFonts w:ascii="Times New Roman" w:hAnsi="Times New Roman" w:cs="Times New Roman"/>
          <w:sz w:val="28"/>
          <w:szCs w:val="28"/>
        </w:rPr>
        <w:t>a271 (дата обращения: 15.02.2020</w:t>
      </w:r>
      <w:r w:rsidRPr="00186DA7">
        <w:rPr>
          <w:rFonts w:ascii="Times New Roman" w:hAnsi="Times New Roman" w:cs="Times New Roman"/>
          <w:sz w:val="28"/>
          <w:szCs w:val="28"/>
        </w:rPr>
        <w:t>).</w:t>
      </w:r>
    </w:p>
    <w:p w:rsidR="00186DA7" w:rsidRDefault="00186DA7" w:rsidP="00195ACD">
      <w:pPr>
        <w:rPr>
          <w:rFonts w:ascii="Times New Roman" w:hAnsi="Times New Roman" w:cs="Times New Roman"/>
          <w:sz w:val="28"/>
          <w:szCs w:val="28"/>
        </w:rPr>
      </w:pPr>
    </w:p>
    <w:p w:rsidR="00186DA7" w:rsidRDefault="00186DA7" w:rsidP="00186DA7">
      <w:pPr>
        <w:rPr>
          <w:rFonts w:ascii="Times New Roman" w:hAnsi="Times New Roman" w:cs="Times New Roman"/>
          <w:sz w:val="28"/>
          <w:szCs w:val="28"/>
        </w:rPr>
      </w:pPr>
    </w:p>
    <w:p w:rsidR="00771E18" w:rsidRPr="00186DA7" w:rsidRDefault="00186DA7" w:rsidP="00186DA7">
      <w:pPr>
        <w:rPr>
          <w:rFonts w:ascii="Times New Roman" w:hAnsi="Times New Roman" w:cs="Times New Roman"/>
          <w:b/>
          <w:sz w:val="28"/>
          <w:szCs w:val="28"/>
        </w:rPr>
      </w:pPr>
      <w:r w:rsidRPr="00186DA7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2650D5">
        <w:rPr>
          <w:rFonts w:ascii="Times New Roman" w:hAnsi="Times New Roman" w:cs="Times New Roman"/>
          <w:b/>
          <w:sz w:val="28"/>
          <w:szCs w:val="28"/>
        </w:rPr>
        <w:t>тезисов</w:t>
      </w:r>
      <w:r w:rsidRPr="00186D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50D5">
        <w:rPr>
          <w:rFonts w:ascii="Times New Roman" w:hAnsi="Times New Roman" w:cs="Times New Roman"/>
          <w:b/>
          <w:sz w:val="28"/>
          <w:szCs w:val="28"/>
        </w:rPr>
        <w:t>2</w:t>
      </w:r>
      <w:r w:rsidRPr="0018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0D5">
        <w:rPr>
          <w:rFonts w:ascii="Times New Roman" w:hAnsi="Times New Roman" w:cs="Times New Roman"/>
          <w:b/>
          <w:sz w:val="28"/>
          <w:szCs w:val="28"/>
        </w:rPr>
        <w:t>ноября</w:t>
      </w:r>
      <w:r w:rsidRPr="00186DA7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sectPr w:rsidR="00771E18" w:rsidRPr="0018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_reg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E62FB"/>
    <w:multiLevelType w:val="hybridMultilevel"/>
    <w:tmpl w:val="2650175E"/>
    <w:lvl w:ilvl="0" w:tplc="9E9C3052">
      <w:numFmt w:val="bullet"/>
      <w:lvlText w:val="-"/>
      <w:lvlJc w:val="left"/>
      <w:pPr>
        <w:ind w:left="927" w:hanging="360"/>
      </w:pPr>
      <w:rPr>
        <w:rFonts w:ascii="c_reg" w:eastAsia="Times New Roman" w:hAnsi="c_reg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 w15:restartNumberingAfterBreak="0">
    <w:nsid w:val="79F32FCB"/>
    <w:multiLevelType w:val="hybridMultilevel"/>
    <w:tmpl w:val="F250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7"/>
    <w:rsid w:val="00007E64"/>
    <w:rsid w:val="00010B56"/>
    <w:rsid w:val="000153AA"/>
    <w:rsid w:val="00020B8F"/>
    <w:rsid w:val="000B2061"/>
    <w:rsid w:val="000B2E47"/>
    <w:rsid w:val="00186DA7"/>
    <w:rsid w:val="00195ACD"/>
    <w:rsid w:val="002650D5"/>
    <w:rsid w:val="002C765F"/>
    <w:rsid w:val="00490631"/>
    <w:rsid w:val="006509B3"/>
    <w:rsid w:val="006F7BB6"/>
    <w:rsid w:val="00771E18"/>
    <w:rsid w:val="007A24ED"/>
    <w:rsid w:val="008018A6"/>
    <w:rsid w:val="0090474A"/>
    <w:rsid w:val="009951DF"/>
    <w:rsid w:val="009A77A2"/>
    <w:rsid w:val="009C563C"/>
    <w:rsid w:val="00B2455B"/>
    <w:rsid w:val="00C93F47"/>
    <w:rsid w:val="00D226D3"/>
    <w:rsid w:val="00DC5ECE"/>
    <w:rsid w:val="00F2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2F20"/>
  <w15:chartTrackingRefBased/>
  <w15:docId w15:val="{A9F92606-89D8-4C33-9788-04F87BB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53AA"/>
    <w:pPr>
      <w:ind w:left="720"/>
      <w:contextualSpacing/>
    </w:pPr>
  </w:style>
  <w:style w:type="paragraph" w:customStyle="1" w:styleId="Style8">
    <w:name w:val="Style8"/>
    <w:basedOn w:val="a"/>
    <w:uiPriority w:val="99"/>
    <w:rsid w:val="0001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153AA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Наталья Александровна</dc:creator>
  <cp:keywords/>
  <dc:description/>
  <cp:lastModifiedBy>Гаврилова Мария Владимировна</cp:lastModifiedBy>
  <cp:revision>2</cp:revision>
  <dcterms:created xsi:type="dcterms:W3CDTF">2020-10-27T17:02:00Z</dcterms:created>
  <dcterms:modified xsi:type="dcterms:W3CDTF">2020-10-27T17:02:00Z</dcterms:modified>
</cp:coreProperties>
</file>